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50266D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35E02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A00942" w:rsidP="0050266D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身のまわりの物質</w:t>
            </w:r>
          </w:p>
          <w:p w:rsidR="0049173A" w:rsidRPr="00464F91" w:rsidRDefault="0049173A" w:rsidP="00635E02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635E02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A00942">
              <w:rPr>
                <w:rFonts w:eastAsiaTheme="majorEastAsia" w:hint="eastAsia"/>
                <w:sz w:val="24"/>
              </w:rPr>
              <w:t>水溶液の性質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8B342A" w:rsidRDefault="00E204F0" w:rsidP="008B342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424755E8" wp14:editId="45B77FA5">
            <wp:simplePos x="0" y="0"/>
            <wp:positionH relativeFrom="column">
              <wp:posOffset>3368675</wp:posOffset>
            </wp:positionH>
            <wp:positionV relativeFrom="paragraph">
              <wp:posOffset>84455</wp:posOffset>
            </wp:positionV>
            <wp:extent cx="1713230" cy="1438910"/>
            <wp:effectExtent l="0" t="0" r="1270" b="889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8B342A">
        <w:rPr>
          <w:rFonts w:ascii="ＭＳ ゴシック" w:hAnsi="ＭＳ ゴシック" w:hint="eastAsia"/>
          <w:szCs w:val="20"/>
        </w:rPr>
        <w:t>【</w:t>
      </w:r>
      <w:r w:rsidR="00636184" w:rsidRPr="008B342A">
        <w:rPr>
          <w:rFonts w:ascii="ＭＳ ゴシック" w:hAnsi="ＭＳ ゴシック" w:hint="eastAsia"/>
          <w:szCs w:val="20"/>
        </w:rPr>
        <w:t>１</w:t>
      </w:r>
      <w:r w:rsidR="004E36DB" w:rsidRPr="008B342A">
        <w:rPr>
          <w:rFonts w:ascii="ＭＳ ゴシック" w:hAnsi="ＭＳ ゴシック" w:hint="eastAsia"/>
          <w:szCs w:val="20"/>
        </w:rPr>
        <w:t>】</w:t>
      </w:r>
      <w:r w:rsidR="004E36DB" w:rsidRPr="008B342A">
        <w:rPr>
          <w:rFonts w:ascii="ＭＳ ゴシック" w:hint="eastAsia"/>
        </w:rPr>
        <w:t xml:space="preserve">　</w:t>
      </w:r>
      <w:r w:rsidR="00E83717">
        <w:rPr>
          <w:rFonts w:ascii="ＭＳ ゴシック" w:hint="eastAsia"/>
        </w:rPr>
        <w:t>右の図</w:t>
      </w:r>
      <w:r w:rsidR="00524D8F">
        <w:rPr>
          <w:rFonts w:ascii="ＭＳ ゴシック" w:hint="eastAsia"/>
        </w:rPr>
        <w:t>のように，</w:t>
      </w:r>
      <w:r w:rsidR="00E83717">
        <w:rPr>
          <w:rFonts w:ascii="ＭＳ ゴシック" w:hint="eastAsia"/>
        </w:rPr>
        <w:t>水に硫酸銅を入れ，しばらく放置することにした。これについて，</w:t>
      </w:r>
      <w:r w:rsidR="00A00942" w:rsidRPr="008B342A">
        <w:rPr>
          <w:rFonts w:ascii="ＭＳ ゴシック" w:hint="eastAsia"/>
          <w:spacing w:val="-2"/>
        </w:rPr>
        <w:t>次の問いに答えなさい。</w:t>
      </w:r>
    </w:p>
    <w:p w:rsidR="00A00942" w:rsidRDefault="00A00942" w:rsidP="008B342A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E83717">
        <w:rPr>
          <w:rFonts w:hint="eastAsia"/>
        </w:rPr>
        <w:t>硫酸銅のように，水にとけている物質を何というか。</w:t>
      </w:r>
    </w:p>
    <w:p w:rsidR="00A00942" w:rsidRDefault="00A00942" w:rsidP="008B342A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E83717">
        <w:rPr>
          <w:rFonts w:hint="eastAsia"/>
        </w:rPr>
        <w:t>水のように，１をとかしている液体を何というか</w:t>
      </w:r>
      <w:r>
        <w:rPr>
          <w:rFonts w:hint="eastAsia"/>
        </w:rPr>
        <w:t>。</w:t>
      </w:r>
    </w:p>
    <w:p w:rsidR="00A00942" w:rsidRDefault="00A00942" w:rsidP="00767788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E83717">
        <w:rPr>
          <w:rFonts w:hint="eastAsia"/>
        </w:rPr>
        <w:t>図の硫酸銅</w:t>
      </w:r>
      <w:r w:rsidR="00E204F0">
        <w:rPr>
          <w:rFonts w:hint="eastAsia"/>
        </w:rPr>
        <w:t>をとかしたビーカーに</w:t>
      </w:r>
      <w:r w:rsidR="00A72C32">
        <w:rPr>
          <w:rFonts w:hint="eastAsia"/>
        </w:rPr>
        <w:t>ラップをして</w:t>
      </w:r>
      <w:r w:rsidR="00E83717">
        <w:rPr>
          <w:rFonts w:hint="eastAsia"/>
        </w:rPr>
        <w:t>しばらく放置した</w:t>
      </w:r>
      <w:r w:rsidR="00A72C32">
        <w:rPr>
          <w:rFonts w:hint="eastAsia"/>
        </w:rPr>
        <w:t>。このとき，ビーカーの中の変化を</w:t>
      </w:r>
      <w:r w:rsidR="006D1402">
        <w:rPr>
          <w:rFonts w:hint="eastAsia"/>
        </w:rPr>
        <w:t>時間</w:t>
      </w:r>
      <w:r w:rsidR="00767788">
        <w:rPr>
          <w:rFonts w:hint="eastAsia"/>
        </w:rPr>
        <w:t>の</w:t>
      </w:r>
      <w:r w:rsidR="006D1402">
        <w:rPr>
          <w:rFonts w:hint="eastAsia"/>
        </w:rPr>
        <w:t>経過</w:t>
      </w:r>
      <w:r w:rsidR="00767788">
        <w:rPr>
          <w:rFonts w:hint="eastAsia"/>
        </w:rPr>
        <w:t>する</w:t>
      </w:r>
      <w:r w:rsidR="006D1402">
        <w:rPr>
          <w:rFonts w:hint="eastAsia"/>
        </w:rPr>
        <w:t>順に</w:t>
      </w:r>
      <w:r w:rsidR="00E83717">
        <w:rPr>
          <w:rFonts w:hint="eastAsia"/>
        </w:rPr>
        <w:t>ア</w:t>
      </w:r>
      <w:r w:rsidR="006D1402">
        <w:rPr>
          <w:rFonts w:hint="eastAsia"/>
        </w:rPr>
        <w:t>をはじまりとして，イ</w:t>
      </w:r>
      <w:r w:rsidR="00E83717">
        <w:rPr>
          <w:rFonts w:hint="eastAsia"/>
        </w:rPr>
        <w:t>～エ</w:t>
      </w:r>
      <w:r w:rsidR="006D1402">
        <w:rPr>
          <w:rFonts w:hint="eastAsia"/>
        </w:rPr>
        <w:t>を並べ</w:t>
      </w:r>
      <w:r w:rsidR="00767788">
        <w:rPr>
          <w:rFonts w:hint="eastAsia"/>
        </w:rPr>
        <w:t>かえ</w:t>
      </w:r>
      <w:r w:rsidR="006D1402">
        <w:rPr>
          <w:rFonts w:hint="eastAsia"/>
        </w:rPr>
        <w:t>なさい</w:t>
      </w:r>
      <w:r w:rsidR="00E83717">
        <w:rPr>
          <w:rFonts w:hint="eastAsia"/>
        </w:rPr>
        <w:t>。</w:t>
      </w:r>
    </w:p>
    <w:p w:rsidR="00A72C32" w:rsidRDefault="00962B88" w:rsidP="008B342A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7696" behindDoc="0" locked="0" layoutInCell="1" allowOverlap="1" wp14:anchorId="1B4F2FBC" wp14:editId="47E6FFBC">
            <wp:simplePos x="0" y="0"/>
            <wp:positionH relativeFrom="column">
              <wp:posOffset>254000</wp:posOffset>
            </wp:positionH>
            <wp:positionV relativeFrom="paragraph">
              <wp:posOffset>23495</wp:posOffset>
            </wp:positionV>
            <wp:extent cx="4577080" cy="1031875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7080" cy="103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2C32" w:rsidRDefault="00A72C32" w:rsidP="008B342A">
      <w:pPr>
        <w:pStyle w:val="a6"/>
        <w:ind w:left="400" w:hangingChars="200" w:hanging="400"/>
        <w:jc w:val="left"/>
      </w:pPr>
    </w:p>
    <w:p w:rsidR="00A72C32" w:rsidRDefault="00A72C32" w:rsidP="008B342A">
      <w:pPr>
        <w:pStyle w:val="a6"/>
        <w:ind w:left="400" w:hangingChars="200" w:hanging="400"/>
        <w:jc w:val="left"/>
      </w:pPr>
    </w:p>
    <w:p w:rsidR="00A72C32" w:rsidRDefault="00A72C32" w:rsidP="008B342A">
      <w:pPr>
        <w:pStyle w:val="a6"/>
        <w:ind w:left="400" w:hangingChars="200" w:hanging="400"/>
        <w:jc w:val="left"/>
      </w:pPr>
    </w:p>
    <w:p w:rsidR="00A72C32" w:rsidRDefault="00A72C32" w:rsidP="008B342A">
      <w:pPr>
        <w:pStyle w:val="a6"/>
        <w:ind w:left="400" w:hangingChars="200" w:hanging="400"/>
        <w:jc w:val="left"/>
      </w:pPr>
    </w:p>
    <w:p w:rsidR="00A00942" w:rsidRDefault="00A00942" w:rsidP="008B342A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1F3139">
        <w:rPr>
          <w:rFonts w:hint="eastAsia"/>
        </w:rPr>
        <w:t>さらに</w:t>
      </w:r>
      <w:r w:rsidR="006D1402">
        <w:rPr>
          <w:rFonts w:hint="eastAsia"/>
        </w:rPr>
        <w:t>硫酸銅水溶液</w:t>
      </w:r>
      <w:r w:rsidR="001F3139">
        <w:rPr>
          <w:rFonts w:hint="eastAsia"/>
        </w:rPr>
        <w:t>を放置し続けると，どのようにな</w:t>
      </w:r>
      <w:r w:rsidR="002D0E75">
        <w:rPr>
          <w:rFonts w:hint="eastAsia"/>
        </w:rPr>
        <w:t>るか</w:t>
      </w:r>
      <w:r w:rsidR="001F3139">
        <w:rPr>
          <w:rFonts w:hint="eastAsia"/>
        </w:rPr>
        <w:t>。</w:t>
      </w:r>
      <w:r w:rsidR="006D1402">
        <w:rPr>
          <w:rFonts w:hint="eastAsia"/>
        </w:rPr>
        <w:t>次のア～エから１つ選びなさい。</w:t>
      </w:r>
      <w:r w:rsidR="001F3139">
        <w:rPr>
          <w:rFonts w:hint="eastAsia"/>
        </w:rPr>
        <w:t>ただし，水は蒸発しないものとする。</w:t>
      </w:r>
    </w:p>
    <w:p w:rsidR="00A00942" w:rsidRDefault="00A00942" w:rsidP="008B342A">
      <w:pPr>
        <w:pStyle w:val="a7"/>
        <w:tabs>
          <w:tab w:val="clear" w:pos="3400"/>
          <w:tab w:val="clear" w:pos="3800"/>
          <w:tab w:val="left" w:pos="3200"/>
          <w:tab w:val="left" w:pos="3600"/>
          <w:tab w:val="left" w:pos="60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ア</w:t>
      </w:r>
      <w:r w:rsidR="008B342A">
        <w:rPr>
          <w:rFonts w:hint="eastAsia"/>
        </w:rPr>
        <w:t>．</w:t>
      </w:r>
      <w:r w:rsidR="006D1402">
        <w:rPr>
          <w:rFonts w:hint="eastAsia"/>
        </w:rPr>
        <w:t>水溶液は，全体が青色ですき通っている</w:t>
      </w:r>
      <w:r>
        <w:rPr>
          <w:rFonts w:hint="eastAsia"/>
        </w:rPr>
        <w:t>。</w:t>
      </w:r>
    </w:p>
    <w:p w:rsidR="00A00942" w:rsidRDefault="00A00942" w:rsidP="008B342A">
      <w:pPr>
        <w:pStyle w:val="a7"/>
        <w:tabs>
          <w:tab w:val="clear" w:pos="3400"/>
          <w:tab w:val="clear" w:pos="3800"/>
          <w:tab w:val="left" w:pos="2995"/>
          <w:tab w:val="left" w:pos="3600"/>
          <w:tab w:val="left" w:pos="60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イ</w:t>
      </w:r>
      <w:r w:rsidR="008B342A">
        <w:rPr>
          <w:rFonts w:hint="eastAsia"/>
        </w:rPr>
        <w:t>．</w:t>
      </w:r>
      <w:r w:rsidR="006D1402">
        <w:rPr>
          <w:rFonts w:hint="eastAsia"/>
        </w:rPr>
        <w:t>水溶液の濃さは，下のほうほど濃くなっている</w:t>
      </w:r>
      <w:r>
        <w:rPr>
          <w:rFonts w:hint="eastAsia"/>
        </w:rPr>
        <w:t>。</w:t>
      </w:r>
    </w:p>
    <w:p w:rsidR="00A00942" w:rsidRDefault="00A00942" w:rsidP="008B342A">
      <w:pPr>
        <w:pStyle w:val="a7"/>
        <w:tabs>
          <w:tab w:val="clear" w:pos="3400"/>
          <w:tab w:val="clear" w:pos="3800"/>
          <w:tab w:val="left" w:pos="3200"/>
          <w:tab w:val="left" w:pos="3600"/>
          <w:tab w:val="left" w:pos="60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ウ</w:t>
      </w:r>
      <w:r w:rsidR="006D1402">
        <w:rPr>
          <w:rFonts w:hint="eastAsia"/>
        </w:rPr>
        <w:t>．水溶液からは，時間がたつとしだいに</w:t>
      </w:r>
      <w:r w:rsidR="001F3139">
        <w:rPr>
          <w:rFonts w:hint="eastAsia"/>
        </w:rPr>
        <w:t>硫酸銅の固体</w:t>
      </w:r>
      <w:r w:rsidR="006D1402">
        <w:rPr>
          <w:rFonts w:hint="eastAsia"/>
        </w:rPr>
        <w:t>が出てくる。</w:t>
      </w:r>
    </w:p>
    <w:p w:rsidR="00A00942" w:rsidRPr="002667D9" w:rsidRDefault="00A00942" w:rsidP="008B342A">
      <w:pPr>
        <w:pStyle w:val="a7"/>
        <w:tabs>
          <w:tab w:val="clear" w:pos="3400"/>
          <w:tab w:val="clear" w:pos="3800"/>
          <w:tab w:val="left" w:pos="3200"/>
          <w:tab w:val="left" w:pos="3600"/>
          <w:tab w:val="left" w:pos="60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エ</w:t>
      </w:r>
      <w:r w:rsidR="002D0E75">
        <w:rPr>
          <w:rFonts w:hint="eastAsia"/>
        </w:rPr>
        <w:t>．水溶液の色が，青色から無色透明になる。</w:t>
      </w:r>
    </w:p>
    <w:p w:rsidR="00F11E1D" w:rsidRDefault="00EC6582" w:rsidP="00A00942">
      <w:r>
        <w:rPr>
          <w:rFonts w:hint="eastAsia"/>
        </w:rPr>
        <w:t xml:space="preserve"> </w:t>
      </w:r>
    </w:p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Default="0055644D" w:rsidP="00A00942"/>
    <w:p w:rsidR="0055644D" w:rsidRPr="004E36DB" w:rsidRDefault="0055644D" w:rsidP="00A00942"/>
    <w:p w:rsidR="004E36DB" w:rsidRPr="008B342A" w:rsidRDefault="00767788" w:rsidP="008B342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 w:hint="eastAsia"/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710144EE" wp14:editId="58BE604F">
            <wp:simplePos x="0" y="0"/>
            <wp:positionH relativeFrom="column">
              <wp:posOffset>2375535</wp:posOffset>
            </wp:positionH>
            <wp:positionV relativeFrom="paragraph">
              <wp:posOffset>80010</wp:posOffset>
            </wp:positionV>
            <wp:extent cx="2734945" cy="2312035"/>
            <wp:effectExtent l="0" t="0" r="8255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945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8B342A">
        <w:rPr>
          <w:rFonts w:ascii="ＭＳ ゴシック" w:hAnsi="ＭＳ ゴシック" w:hint="eastAsia"/>
          <w:szCs w:val="20"/>
        </w:rPr>
        <w:t>【</w:t>
      </w:r>
      <w:r w:rsidR="00636184" w:rsidRPr="008B342A">
        <w:rPr>
          <w:rFonts w:ascii="ＭＳ ゴシック" w:hAnsi="ＭＳ ゴシック" w:hint="eastAsia"/>
          <w:szCs w:val="20"/>
        </w:rPr>
        <w:t>２</w:t>
      </w:r>
      <w:r w:rsidR="004E36DB" w:rsidRPr="008B342A">
        <w:rPr>
          <w:rFonts w:ascii="ＭＳ ゴシック" w:hAnsi="ＭＳ ゴシック" w:hint="eastAsia"/>
          <w:szCs w:val="20"/>
        </w:rPr>
        <w:t>】</w:t>
      </w:r>
      <w:r w:rsidR="004E36DB" w:rsidRPr="008B342A">
        <w:rPr>
          <w:rFonts w:ascii="ＭＳ ゴシック" w:hint="eastAsia"/>
        </w:rPr>
        <w:t xml:space="preserve">　</w:t>
      </w:r>
      <w:r w:rsidR="0055644D">
        <w:rPr>
          <w:rFonts w:ascii="ＭＳ ゴシック" w:hint="eastAsia"/>
        </w:rPr>
        <w:t>図</w:t>
      </w:r>
      <w:r w:rsidR="00347AAB">
        <w:rPr>
          <w:rFonts w:ascii="ＭＳ ゴシック" w:hint="eastAsia"/>
        </w:rPr>
        <w:t>１</w:t>
      </w:r>
      <w:r w:rsidR="0055644D">
        <w:rPr>
          <w:rFonts w:ascii="ＭＳ ゴシック" w:hint="eastAsia"/>
        </w:rPr>
        <w:t>は，</w:t>
      </w:r>
      <w:r w:rsidR="00173616">
        <w:rPr>
          <w:rFonts w:ascii="ＭＳ ゴシック" w:hint="eastAsia"/>
        </w:rPr>
        <w:t>100ｇの水にとける硫酸銅</w:t>
      </w:r>
      <w:r>
        <w:rPr>
          <w:rFonts w:ascii="ＭＳ ゴシック" w:hint="eastAsia"/>
        </w:rPr>
        <w:t>(結晶)</w:t>
      </w:r>
      <w:r w:rsidR="00173616">
        <w:rPr>
          <w:rFonts w:ascii="ＭＳ ゴシック" w:hint="eastAsia"/>
        </w:rPr>
        <w:t>と水の温度との関係を表したグラフである</w:t>
      </w:r>
      <w:r w:rsidR="00A00942" w:rsidRPr="008B342A">
        <w:rPr>
          <w:rFonts w:ascii="ＭＳ ゴシック" w:hint="eastAsia"/>
        </w:rPr>
        <w:t>。</w:t>
      </w:r>
      <w:r w:rsidR="0055644D">
        <w:rPr>
          <w:rFonts w:ascii="ＭＳ ゴシック" w:hint="eastAsia"/>
        </w:rPr>
        <w:t>これについて，</w:t>
      </w:r>
      <w:r w:rsidR="00A00942" w:rsidRPr="008B342A">
        <w:rPr>
          <w:rFonts w:ascii="ＭＳ ゴシック" w:hint="eastAsia"/>
        </w:rPr>
        <w:t>次の問いに答えなさい。</w:t>
      </w:r>
    </w:p>
    <w:p w:rsidR="00AE4994" w:rsidRDefault="00A00942" w:rsidP="00AE4994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１．</w:t>
      </w:r>
      <w:r w:rsidR="00347AAB">
        <w:rPr>
          <w:rFonts w:hint="eastAsia"/>
        </w:rPr>
        <w:t>ビーカーに入っている</w:t>
      </w:r>
      <w:r w:rsidR="00173616">
        <w:rPr>
          <w:rFonts w:hint="eastAsia"/>
        </w:rPr>
        <w:t>水100gに</w:t>
      </w:r>
      <w:r w:rsidR="00347AAB">
        <w:rPr>
          <w:rFonts w:hint="eastAsia"/>
        </w:rPr>
        <w:t>，</w:t>
      </w:r>
      <w:r w:rsidR="00173616">
        <w:rPr>
          <w:rFonts w:hint="eastAsia"/>
        </w:rPr>
        <w:t>硫酸銅を</w:t>
      </w:r>
      <w:r w:rsidR="006B6CEA">
        <w:rPr>
          <w:rFonts w:hint="eastAsia"/>
        </w:rPr>
        <w:t>25ｇ</w:t>
      </w:r>
      <w:r w:rsidR="00173616">
        <w:rPr>
          <w:rFonts w:hint="eastAsia"/>
        </w:rPr>
        <w:t>とかしたところ，すべてとけ，硫酸銅水溶液ができた。この硫酸銅水溶液の質量パーセント濃度を求めなさい。</w:t>
      </w:r>
    </w:p>
    <w:p w:rsidR="00AE4994" w:rsidRDefault="00AE4994" w:rsidP="00AE4994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２．</w:t>
      </w:r>
      <w:r w:rsidR="009C3EBD">
        <w:rPr>
          <w:rFonts w:hint="eastAsia"/>
        </w:rPr>
        <w:t>ビーカーに入っている水100gに硫酸銅をとかしていったところ，</w:t>
      </w:r>
      <w:r w:rsidR="00A505EF">
        <w:rPr>
          <w:rFonts w:hint="eastAsia"/>
        </w:rPr>
        <w:t>硫酸銅水溶液の質量パ</w:t>
      </w:r>
      <w:r w:rsidR="00173616">
        <w:rPr>
          <w:rFonts w:hint="eastAsia"/>
        </w:rPr>
        <w:t>ーセント濃度が</w:t>
      </w:r>
      <w:r w:rsidR="00E2666C">
        <w:rPr>
          <w:rFonts w:hint="eastAsia"/>
        </w:rPr>
        <w:t>37.5</w:t>
      </w:r>
      <w:r w:rsidR="00173616">
        <w:rPr>
          <w:rFonts w:hint="eastAsia"/>
        </w:rPr>
        <w:t>％のとき，それ以上硫酸銅をとかすことができなくなった。このとき，加えた硫酸銅は何ｇか。</w:t>
      </w:r>
    </w:p>
    <w:p w:rsidR="00AE4994" w:rsidRDefault="00AE4994" w:rsidP="00AE4994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３</w:t>
      </w:r>
      <w:r w:rsidR="00173616">
        <w:rPr>
          <w:rFonts w:hint="eastAsia"/>
        </w:rPr>
        <w:t xml:space="preserve">　</w:t>
      </w:r>
      <w:r>
        <w:rPr>
          <w:rFonts w:hint="eastAsia"/>
        </w:rPr>
        <w:t>２</w:t>
      </w:r>
      <w:r w:rsidR="00173616">
        <w:rPr>
          <w:rFonts w:hint="eastAsia"/>
        </w:rPr>
        <w:t>のように，溶質が限度までとけている水溶液を何というか。</w:t>
      </w:r>
    </w:p>
    <w:p w:rsidR="00AE4994" w:rsidRDefault="00AE4994" w:rsidP="00767788">
      <w:pPr>
        <w:pStyle w:val="a6"/>
        <w:adjustRightInd w:val="0"/>
        <w:ind w:left="392" w:hangingChars="200" w:hanging="392"/>
        <w:jc w:val="left"/>
      </w:pPr>
      <w:r>
        <w:rPr>
          <w:rFonts w:hint="eastAsia"/>
          <w:spacing w:val="-2"/>
        </w:rPr>
        <w:t>４</w:t>
      </w:r>
      <w:r w:rsidR="00A00942">
        <w:rPr>
          <w:rFonts w:hint="eastAsia"/>
          <w:spacing w:val="-2"/>
        </w:rPr>
        <w:t>．</w:t>
      </w:r>
      <w:r w:rsidR="00347AAB">
        <w:rPr>
          <w:rFonts w:hint="eastAsia"/>
          <w:spacing w:val="-2"/>
        </w:rPr>
        <w:t>ビーカーに入っている</w:t>
      </w:r>
      <w:r w:rsidR="00E2666C">
        <w:rPr>
          <w:rFonts w:hint="eastAsia"/>
          <w:spacing w:val="-2"/>
        </w:rPr>
        <w:t>60</w:t>
      </w:r>
      <w:r w:rsidR="00173616">
        <w:rPr>
          <w:rFonts w:hint="eastAsia"/>
          <w:spacing w:val="-2"/>
        </w:rPr>
        <w:t>℃の水100ｇに限度まで</w:t>
      </w:r>
      <w:r w:rsidR="00347AAB">
        <w:rPr>
          <w:rFonts w:hint="eastAsia"/>
          <w:spacing w:val="-2"/>
        </w:rPr>
        <w:t>硫酸銅をとかした。</w:t>
      </w:r>
      <w:r>
        <w:rPr>
          <w:rFonts w:hint="eastAsia"/>
          <w:spacing w:val="-2"/>
        </w:rPr>
        <w:t>この</w:t>
      </w:r>
      <w:r w:rsidR="00347AAB">
        <w:rPr>
          <w:rFonts w:hint="eastAsia"/>
        </w:rPr>
        <w:t>硫酸銅水溶液を</w:t>
      </w:r>
      <w:r w:rsidR="00E2666C">
        <w:rPr>
          <w:rFonts w:hint="eastAsia"/>
        </w:rPr>
        <w:t>20℃まで</w:t>
      </w:r>
      <w:r w:rsidR="00347AAB">
        <w:rPr>
          <w:rFonts w:hint="eastAsia"/>
        </w:rPr>
        <w:t>冷やすと，固体が</w:t>
      </w:r>
      <w:r w:rsidR="00767788">
        <w:rPr>
          <w:rFonts w:hint="eastAsia"/>
        </w:rPr>
        <w:t>約何ｇ</w:t>
      </w:r>
      <w:r w:rsidR="00347AAB">
        <w:rPr>
          <w:rFonts w:hint="eastAsia"/>
        </w:rPr>
        <w:t>出てきた</w:t>
      </w:r>
      <w:r w:rsidR="00767788">
        <w:rPr>
          <w:rFonts w:hint="eastAsia"/>
        </w:rPr>
        <w:t>か</w:t>
      </w:r>
      <w:r w:rsidR="00347AAB">
        <w:rPr>
          <w:rFonts w:hint="eastAsia"/>
        </w:rPr>
        <w:t>。</w:t>
      </w:r>
    </w:p>
    <w:p w:rsidR="00A00942" w:rsidRDefault="0060403A" w:rsidP="00AE4994">
      <w:pPr>
        <w:pStyle w:val="a6"/>
        <w:adjustRightInd w:val="0"/>
        <w:ind w:left="400" w:hangingChars="200" w:hanging="400"/>
        <w:jc w:val="left"/>
        <w:rPr>
          <w:spacing w:val="-2"/>
        </w:rPr>
      </w:pPr>
      <w:r>
        <w:rPr>
          <w:rFonts w:hint="eastAsia"/>
          <w:noProof/>
          <w:spacing w:val="-2"/>
        </w:rPr>
        <w:drawing>
          <wp:anchor distT="0" distB="0" distL="114300" distR="114300" simplePos="0" relativeHeight="251683840" behindDoc="0" locked="0" layoutInCell="1" allowOverlap="1" wp14:anchorId="1FBF1826" wp14:editId="010E30FE">
            <wp:simplePos x="0" y="0"/>
            <wp:positionH relativeFrom="column">
              <wp:posOffset>3582670</wp:posOffset>
            </wp:positionH>
            <wp:positionV relativeFrom="paragraph">
              <wp:posOffset>66675</wp:posOffset>
            </wp:positionV>
            <wp:extent cx="1538605" cy="1661160"/>
            <wp:effectExtent l="0" t="0" r="4445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2_0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605" cy="166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7788">
        <w:rPr>
          <w:rFonts w:hint="eastAsia"/>
        </w:rPr>
        <w:t>５</w:t>
      </w:r>
      <w:r w:rsidR="00A00942">
        <w:rPr>
          <w:rFonts w:hint="eastAsia"/>
          <w:spacing w:val="-2"/>
        </w:rPr>
        <w:t>．</w:t>
      </w:r>
      <w:r w:rsidR="00767788">
        <w:rPr>
          <w:rFonts w:hint="eastAsia"/>
          <w:spacing w:val="-2"/>
        </w:rPr>
        <w:t>４</w:t>
      </w:r>
      <w:r w:rsidR="00AE4994">
        <w:rPr>
          <w:rFonts w:hint="eastAsia"/>
          <w:spacing w:val="-2"/>
        </w:rPr>
        <w:t>の固体をとり出すため，図</w:t>
      </w:r>
      <w:r w:rsidR="00767788">
        <w:rPr>
          <w:rFonts w:hint="eastAsia"/>
          <w:spacing w:val="-2"/>
        </w:rPr>
        <w:t>２</w:t>
      </w:r>
      <w:r w:rsidR="00AE4994">
        <w:rPr>
          <w:rFonts w:hint="eastAsia"/>
          <w:spacing w:val="-2"/>
        </w:rPr>
        <w:t>のような装置を</w:t>
      </w:r>
      <w:r w:rsidR="00E2666C">
        <w:rPr>
          <w:rFonts w:hint="eastAsia"/>
          <w:spacing w:val="-2"/>
        </w:rPr>
        <w:t>使って</w:t>
      </w:r>
      <w:r w:rsidR="00AE4994">
        <w:rPr>
          <w:rFonts w:hint="eastAsia"/>
          <w:spacing w:val="-2"/>
        </w:rPr>
        <w:t>ろ過した。</w:t>
      </w:r>
      <w:r>
        <w:rPr>
          <w:rFonts w:hint="eastAsia"/>
          <w:spacing w:val="-2"/>
        </w:rPr>
        <w:t>図２は，</w:t>
      </w:r>
      <w:r w:rsidR="00AE4994">
        <w:rPr>
          <w:rFonts w:hint="eastAsia"/>
          <w:spacing w:val="-2"/>
        </w:rPr>
        <w:t>ろ過のしかたとしてまちがっている点</w:t>
      </w:r>
      <w:r>
        <w:rPr>
          <w:rFonts w:hint="eastAsia"/>
          <w:spacing w:val="-2"/>
        </w:rPr>
        <w:t>が２つある。解答欄に正しくなるように図を加えて完成させなさい。</w:t>
      </w:r>
    </w:p>
    <w:p w:rsidR="00A00942" w:rsidRPr="00D46AE7" w:rsidRDefault="00A00942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60403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AE4994" w:rsidRDefault="00AE4994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767788" w:rsidRDefault="00767788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767788" w:rsidRDefault="00767788" w:rsidP="008B342A">
      <w:pPr>
        <w:pStyle w:val="a6"/>
        <w:adjustRightInd w:val="0"/>
        <w:ind w:leftChars="200" w:left="792" w:hangingChars="200" w:hanging="392"/>
        <w:jc w:val="left"/>
        <w:rPr>
          <w:spacing w:val="-2"/>
        </w:rPr>
      </w:pPr>
    </w:p>
    <w:p w:rsidR="004E36DB" w:rsidRPr="0005639E" w:rsidRDefault="00595B07" w:rsidP="008B342A">
      <w:pPr>
        <w:pStyle w:val="a5"/>
        <w:spacing w:beforeLines="0" w:line="240" w:lineRule="auto"/>
        <w:ind w:left="200" w:hangingChars="100" w:hanging="200"/>
        <w:jc w:val="left"/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70B2AB12" wp14:editId="1159C289">
            <wp:simplePos x="0" y="0"/>
            <wp:positionH relativeFrom="column">
              <wp:posOffset>2911475</wp:posOffset>
            </wp:positionH>
            <wp:positionV relativeFrom="paragraph">
              <wp:posOffset>57150</wp:posOffset>
            </wp:positionV>
            <wp:extent cx="2186305" cy="1938020"/>
            <wp:effectExtent l="0" t="0" r="4445" b="5080"/>
            <wp:wrapSquare wrapText="bothSides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305" cy="193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３</w:t>
      </w:r>
      <w:r w:rsidR="004E36DB">
        <w:rPr>
          <w:rFonts w:ascii="ＭＳ ゴシック" w:hAnsi="ＭＳ ゴシック" w:hint="eastAsia"/>
          <w:szCs w:val="20"/>
        </w:rPr>
        <w:t>】</w:t>
      </w:r>
      <w:r w:rsidR="004E36DB">
        <w:rPr>
          <w:rFonts w:hint="eastAsia"/>
        </w:rPr>
        <w:t xml:space="preserve">　</w:t>
      </w:r>
      <w:r w:rsidR="00136FC5">
        <w:rPr>
          <w:rFonts w:ascii="ＭＳ ゴシック" w:hAnsi="ＭＳ ゴシック" w:hint="eastAsia"/>
        </w:rPr>
        <w:t>右のグラフは，硝酸カリウム，ミョウバン，塩化ナトリウムの溶解度と温度の関係を表したグラフである。これについて，次の問いに答えなさい</w:t>
      </w:r>
      <w:r w:rsidR="00A00942">
        <w:rPr>
          <w:rFonts w:ascii="ＭＳ ゴシック" w:hAnsi="ＭＳ ゴシック" w:hint="eastAsia"/>
        </w:rPr>
        <w:t>。</w:t>
      </w:r>
    </w:p>
    <w:p w:rsidR="00136FC5" w:rsidRDefault="00A00942" w:rsidP="00136FC5">
      <w:pPr>
        <w:pStyle w:val="a6"/>
        <w:adjustRightInd w:val="0"/>
        <w:spacing w:line="360" w:lineRule="exact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１．</w:t>
      </w:r>
      <w:r w:rsidR="00136FC5">
        <w:rPr>
          <w:rFonts w:hint="eastAsia"/>
          <w:spacing w:val="-2"/>
        </w:rPr>
        <w:t>60℃の水100gにもっとも多くとける物質は何か。</w:t>
      </w:r>
    </w:p>
    <w:p w:rsidR="00A00942" w:rsidRDefault="00A00942" w:rsidP="00136FC5">
      <w:pPr>
        <w:pStyle w:val="a6"/>
        <w:adjustRightInd w:val="0"/>
        <w:spacing w:line="360" w:lineRule="exact"/>
        <w:ind w:left="400" w:hangingChars="200" w:hanging="400"/>
        <w:jc w:val="left"/>
      </w:pPr>
      <w:r>
        <w:rPr>
          <w:rFonts w:hint="eastAsia"/>
        </w:rPr>
        <w:t>２．</w:t>
      </w:r>
      <w:r w:rsidR="00136FC5">
        <w:rPr>
          <w:rFonts w:hint="eastAsia"/>
        </w:rPr>
        <w:t>１の物質がとけている水溶液の質量パーセント濃度を求めなさい。ただし，小数第２位を四捨五入しなさい。</w:t>
      </w:r>
    </w:p>
    <w:p w:rsidR="00A00942" w:rsidRDefault="00A00942" w:rsidP="008B342A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３．</w:t>
      </w:r>
      <w:r w:rsidR="00A16A50">
        <w:rPr>
          <w:rFonts w:hint="eastAsia"/>
        </w:rPr>
        <w:t>70℃の水に３種類の物質をとけるだけとかした。これらの水溶液の温度を20℃まで</w:t>
      </w:r>
      <w:r w:rsidR="00A4497E">
        <w:rPr>
          <w:rFonts w:hint="eastAsia"/>
        </w:rPr>
        <w:t>下げた</w:t>
      </w:r>
      <w:r w:rsidR="00A16A50">
        <w:rPr>
          <w:rFonts w:hint="eastAsia"/>
        </w:rPr>
        <w:t>とき，もっとも多くの結晶が現れるのは</w:t>
      </w:r>
      <w:r w:rsidR="00D41BF5">
        <w:rPr>
          <w:rFonts w:hint="eastAsia"/>
        </w:rPr>
        <w:t>どの物質</w:t>
      </w:r>
      <w:r w:rsidR="0050266D">
        <w:rPr>
          <w:rFonts w:hint="eastAsia"/>
        </w:rPr>
        <w:t>をとかした水溶液か。</w:t>
      </w:r>
    </w:p>
    <w:p w:rsidR="00A00942" w:rsidRDefault="00A00942" w:rsidP="008B342A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４．</w:t>
      </w:r>
      <w:r w:rsidR="0050266D">
        <w:rPr>
          <w:rFonts w:hint="eastAsia"/>
        </w:rPr>
        <w:t>水溶液から結晶をとり出すとき，水溶液の温度を下げてとり出すのに適していない物質はどれか</w:t>
      </w:r>
      <w:r>
        <w:rPr>
          <w:rFonts w:hint="eastAsia"/>
        </w:rPr>
        <w:t>。</w:t>
      </w:r>
    </w:p>
    <w:p w:rsidR="0050266D" w:rsidRPr="0050266D" w:rsidRDefault="0050266D" w:rsidP="008B342A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５．４の物質をとり出すには，どのような方法があるか。簡単に答えなさい。</w:t>
      </w:r>
    </w:p>
    <w:p w:rsidR="00A00942" w:rsidRDefault="0050266D" w:rsidP="008B342A">
      <w:pPr>
        <w:pStyle w:val="a6"/>
        <w:adjustRightInd w:val="0"/>
        <w:ind w:left="400" w:hangingChars="200" w:hanging="400"/>
        <w:jc w:val="left"/>
      </w:pPr>
      <w:r>
        <w:rPr>
          <w:rFonts w:hint="eastAsia"/>
        </w:rPr>
        <w:t>６</w:t>
      </w:r>
      <w:r w:rsidR="00A00942">
        <w:rPr>
          <w:rFonts w:hint="eastAsia"/>
        </w:rPr>
        <w:t>．</w:t>
      </w:r>
      <w:r w:rsidR="00A16A50">
        <w:rPr>
          <w:rFonts w:hint="eastAsia"/>
        </w:rPr>
        <w:t>物質をいったん水などの溶媒にとかし，ふたたび</w:t>
      </w:r>
      <w:r>
        <w:rPr>
          <w:rFonts w:hint="eastAsia"/>
        </w:rPr>
        <w:t>結晶としてとり出す操作を何というか</w:t>
      </w:r>
      <w:r w:rsidR="00A00942">
        <w:rPr>
          <w:rFonts w:hint="eastAsia"/>
        </w:rPr>
        <w:t>。</w:t>
      </w:r>
    </w:p>
    <w:p w:rsidR="006A696A" w:rsidRDefault="006A696A" w:rsidP="00EC5634">
      <w:pPr>
        <w:pStyle w:val="a6"/>
        <w:ind w:left="400" w:hangingChars="200" w:hanging="400"/>
        <w:jc w:val="left"/>
        <w:sectPr w:rsidR="006A696A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8B342A" w:rsidRPr="001E7AFF" w:rsidTr="0050266D">
        <w:trPr>
          <w:trHeight w:hRule="exact" w:val="737"/>
        </w:trPr>
        <w:tc>
          <w:tcPr>
            <w:tcW w:w="923" w:type="dxa"/>
            <w:vAlign w:val="bottom"/>
          </w:tcPr>
          <w:p w:rsidR="008B342A" w:rsidRPr="001E7AFF" w:rsidRDefault="008B342A" w:rsidP="0050266D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8B342A" w:rsidRPr="001E7AFF" w:rsidRDefault="008B342A" w:rsidP="0050266D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8B342A" w:rsidRPr="001E7AFF" w:rsidRDefault="008B342A" w:rsidP="0050266D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8B342A" w:rsidRPr="001E7AFF" w:rsidRDefault="008B342A" w:rsidP="0050266D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8B342A" w:rsidRPr="001E7AFF" w:rsidRDefault="008B342A" w:rsidP="0050266D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726"/>
        <w:gridCol w:w="3721"/>
      </w:tblGrid>
      <w:tr w:rsidR="00CB399E" w:rsidRPr="008B342A" w:rsidTr="00595B07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399E" w:rsidRPr="008B342A" w:rsidRDefault="00CB399E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399E" w:rsidRPr="008B342A" w:rsidRDefault="00CB399E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3721" w:type="dxa"/>
            <w:tcBorders>
              <w:left w:val="single" w:sz="4" w:space="0" w:color="auto"/>
            </w:tcBorders>
            <w:vAlign w:val="center"/>
            <w:hideMark/>
          </w:tcPr>
          <w:p w:rsidR="00CB399E" w:rsidRPr="008B342A" w:rsidRDefault="00CB399E" w:rsidP="0050266D">
            <w:pPr>
              <w:widowControl/>
              <w:jc w:val="left"/>
              <w:rPr>
                <w:szCs w:val="20"/>
              </w:rPr>
            </w:pPr>
          </w:p>
        </w:tc>
      </w:tr>
      <w:tr w:rsidR="00E50F6E" w:rsidRPr="008B342A" w:rsidTr="00595B07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0F6E" w:rsidRPr="008B342A" w:rsidRDefault="00E50F6E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0F6E" w:rsidRPr="008B342A" w:rsidRDefault="00E50F6E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E50F6E" w:rsidRPr="008B342A" w:rsidRDefault="00E50F6E" w:rsidP="0050266D">
            <w:pPr>
              <w:widowControl/>
              <w:jc w:val="left"/>
              <w:rPr>
                <w:szCs w:val="20"/>
              </w:rPr>
            </w:pPr>
          </w:p>
        </w:tc>
      </w:tr>
      <w:tr w:rsidR="00595B07" w:rsidRPr="008B342A" w:rsidTr="00ED30B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5B07" w:rsidRPr="008B342A" w:rsidRDefault="00595B07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5B07" w:rsidRPr="008B342A" w:rsidRDefault="00595B07" w:rsidP="00595B07">
            <w:pPr>
              <w:widowControl/>
              <w:jc w:val="center"/>
              <w:rPr>
                <w:szCs w:val="20"/>
              </w:rPr>
            </w:pPr>
            <w:r>
              <w:rPr>
                <w:rFonts w:hint="eastAsia"/>
                <w:szCs w:val="20"/>
              </w:rPr>
              <w:t>ア　　　→　　　　　　　→　　　　　　　→</w:t>
            </w:r>
          </w:p>
        </w:tc>
      </w:tr>
      <w:tr w:rsidR="00116E70" w:rsidRPr="008B342A" w:rsidTr="00CB399E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6E70" w:rsidRPr="008B342A" w:rsidRDefault="00CD2AEF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6E70" w:rsidRPr="008B342A" w:rsidRDefault="00116E70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1" w:type="dxa"/>
            <w:tcBorders>
              <w:left w:val="single" w:sz="4" w:space="0" w:color="auto"/>
            </w:tcBorders>
            <w:vAlign w:val="center"/>
          </w:tcPr>
          <w:p w:rsidR="00116E70" w:rsidRPr="008B342A" w:rsidRDefault="00116E70" w:rsidP="0050266D">
            <w:pPr>
              <w:widowControl/>
              <w:jc w:val="left"/>
              <w:rPr>
                <w:b/>
                <w:szCs w:val="20"/>
              </w:rPr>
            </w:pPr>
          </w:p>
        </w:tc>
      </w:tr>
    </w:tbl>
    <w:p w:rsidR="00636184" w:rsidRPr="008B342A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4E36DB" w:rsidRPr="004327F4" w:rsidRDefault="004E36DB" w:rsidP="004327F4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04"/>
      </w:tblGrid>
      <w:tr w:rsidR="00D13B7C" w:rsidRPr="008B342A" w:rsidTr="00DC3DF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3B7C" w:rsidRPr="008B342A" w:rsidRDefault="00D13B7C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3B7C" w:rsidRPr="008B342A" w:rsidRDefault="00D13B7C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D13B7C">
            <w:pPr>
              <w:widowControl/>
              <w:jc w:val="center"/>
              <w:rPr>
                <w:szCs w:val="20"/>
              </w:rPr>
            </w:pPr>
            <w:r>
              <w:rPr>
                <w:rFonts w:hint="eastAsia"/>
                <w:szCs w:val="20"/>
              </w:rPr>
              <w:t>５</w:t>
            </w:r>
          </w:p>
        </w:tc>
        <w:tc>
          <w:tcPr>
            <w:tcW w:w="34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B7C" w:rsidRPr="008B342A" w:rsidRDefault="003A39DF" w:rsidP="0050266D">
            <w:pPr>
              <w:widowControl/>
              <w:jc w:val="left"/>
              <w:rPr>
                <w:szCs w:val="20"/>
              </w:rPr>
            </w:pPr>
            <w:r>
              <w:rPr>
                <w:rFonts w:eastAsia="ＭＳ ゴシック" w:hAnsi="ＭＳ ゴシック" w:hint="eastAsia"/>
                <w:noProof/>
                <w:szCs w:val="20"/>
              </w:rPr>
              <w:drawing>
                <wp:anchor distT="0" distB="0" distL="114300" distR="114300" simplePos="0" relativeHeight="251684864" behindDoc="0" locked="0" layoutInCell="1" allowOverlap="1" wp14:anchorId="6022D8C3" wp14:editId="33E29F5C">
                  <wp:simplePos x="0" y="0"/>
                  <wp:positionH relativeFrom="column">
                    <wp:posOffset>313055</wp:posOffset>
                  </wp:positionH>
                  <wp:positionV relativeFrom="paragraph">
                    <wp:posOffset>62230</wp:posOffset>
                  </wp:positionV>
                  <wp:extent cx="1418590" cy="1130935"/>
                  <wp:effectExtent l="0" t="0" r="0" b="0"/>
                  <wp:wrapNone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年_化_03S_02_03_解用02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8590" cy="1130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13B7C" w:rsidRPr="008B342A" w:rsidTr="00DC3DF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0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szCs w:val="20"/>
              </w:rPr>
            </w:pPr>
          </w:p>
        </w:tc>
      </w:tr>
      <w:tr w:rsidR="00D13B7C" w:rsidRPr="008B342A" w:rsidTr="00DC3DF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0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szCs w:val="20"/>
              </w:rPr>
            </w:pPr>
          </w:p>
        </w:tc>
      </w:tr>
      <w:tr w:rsidR="00D13B7C" w:rsidRPr="008B342A" w:rsidTr="00DC3DF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Default="00D13B7C" w:rsidP="0050266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B7C" w:rsidRPr="008B342A" w:rsidRDefault="00D13B7C" w:rsidP="0050266D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3B7C" w:rsidRPr="008B342A" w:rsidRDefault="00D13B7C" w:rsidP="0050266D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664A" w:rsidRDefault="004327F4" w:rsidP="0073664A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【３</w:t>
      </w:r>
      <w:r w:rsidR="0073664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04"/>
      </w:tblGrid>
      <w:tr w:rsidR="00A4497E" w:rsidRPr="008B342A" w:rsidTr="00E0596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497E" w:rsidRPr="008B342A" w:rsidRDefault="00A4497E" w:rsidP="00E059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B342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497E" w:rsidRPr="008B342A" w:rsidRDefault="00A4497E" w:rsidP="00E0596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center"/>
              <w:rPr>
                <w:szCs w:val="20"/>
              </w:rPr>
            </w:pPr>
            <w:r w:rsidRPr="008B342A">
              <w:rPr>
                <w:rFonts w:hint="eastAsia"/>
                <w:szCs w:val="20"/>
              </w:rPr>
              <w:t>２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4497E" w:rsidRPr="008B342A" w:rsidRDefault="00A4497E" w:rsidP="00E05962">
            <w:pPr>
              <w:widowControl/>
              <w:jc w:val="left"/>
              <w:rPr>
                <w:szCs w:val="20"/>
              </w:rPr>
            </w:pPr>
          </w:p>
        </w:tc>
      </w:tr>
      <w:tr w:rsidR="00A4497E" w:rsidRPr="008B342A" w:rsidTr="00A4497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center"/>
              <w:rPr>
                <w:szCs w:val="20"/>
              </w:rPr>
            </w:pPr>
            <w:r>
              <w:rPr>
                <w:rFonts w:hint="eastAsia"/>
                <w:szCs w:val="20"/>
              </w:rPr>
              <w:t>４</w:t>
            </w:r>
          </w:p>
        </w:tc>
        <w:tc>
          <w:tcPr>
            <w:tcW w:w="3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4497E" w:rsidRPr="008B342A" w:rsidRDefault="00A4497E" w:rsidP="00E05962">
            <w:pPr>
              <w:widowControl/>
              <w:jc w:val="left"/>
              <w:rPr>
                <w:szCs w:val="20"/>
              </w:rPr>
            </w:pPr>
          </w:p>
        </w:tc>
      </w:tr>
      <w:tr w:rsidR="00A4497E" w:rsidRPr="008B342A" w:rsidTr="00925EB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4497E" w:rsidRPr="008B342A" w:rsidRDefault="00A4497E" w:rsidP="00E05962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4497E" w:rsidRPr="008B342A" w:rsidRDefault="00A4497E" w:rsidP="00E05962">
            <w:pPr>
              <w:widowControl/>
              <w:jc w:val="left"/>
              <w:rPr>
                <w:szCs w:val="20"/>
              </w:rPr>
            </w:pPr>
          </w:p>
        </w:tc>
      </w:tr>
      <w:tr w:rsidR="00925EBC" w:rsidRPr="008B342A" w:rsidTr="00925EB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EBC" w:rsidRDefault="00925EBC" w:rsidP="00E059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EBC" w:rsidRPr="008B342A" w:rsidRDefault="00925EBC" w:rsidP="00E0596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25EBC" w:rsidRPr="008B342A" w:rsidRDefault="00925EBC" w:rsidP="00E05962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04" w:type="dxa"/>
            <w:tcBorders>
              <w:top w:val="single" w:sz="4" w:space="0" w:color="auto"/>
            </w:tcBorders>
            <w:noWrap/>
            <w:vAlign w:val="center"/>
          </w:tcPr>
          <w:p w:rsidR="00925EBC" w:rsidRPr="008B342A" w:rsidRDefault="00925EBC" w:rsidP="00E05962">
            <w:pPr>
              <w:widowControl/>
              <w:jc w:val="left"/>
              <w:rPr>
                <w:szCs w:val="20"/>
              </w:rPr>
            </w:pPr>
          </w:p>
        </w:tc>
      </w:tr>
    </w:tbl>
    <w:p w:rsidR="0073664A" w:rsidRDefault="0073664A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73664A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50266D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50266D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50266D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8B342A" w:rsidRPr="00464F91" w:rsidRDefault="008B342A" w:rsidP="008B342A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身のまわりの物質</w:t>
            </w:r>
          </w:p>
          <w:p w:rsidR="0013351E" w:rsidRPr="00464F91" w:rsidRDefault="008B342A" w:rsidP="008B342A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水溶液の性質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8B342A" w:rsidRDefault="004E36DB" w:rsidP="008B342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8B342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8B342A">
        <w:rPr>
          <w:rFonts w:ascii="ＭＳ ゴシック" w:eastAsia="ＭＳ ゴシック" w:hAnsi="ＭＳ ゴシック" w:hint="eastAsia"/>
          <w:szCs w:val="20"/>
        </w:rPr>
        <w:t>１</w:t>
      </w:r>
      <w:r w:rsidRPr="008B342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8B342A" w:rsidRDefault="004E36DB" w:rsidP="008B342A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8B342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C15C3" w:rsidRDefault="004327F4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１．</w:t>
      </w:r>
      <w:r w:rsidR="00595B07">
        <w:rPr>
          <w:rFonts w:hint="eastAsia"/>
        </w:rPr>
        <w:t>溶質</w:t>
      </w:r>
      <w:r w:rsidR="00A4497E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595B07">
        <w:rPr>
          <w:rFonts w:hint="eastAsia"/>
        </w:rPr>
        <w:t>溶媒</w:t>
      </w:r>
    </w:p>
    <w:p w:rsidR="004C15C3" w:rsidRDefault="004327F4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３．</w:t>
      </w:r>
      <w:r w:rsidR="00595B07">
        <w:rPr>
          <w:rFonts w:hint="eastAsia"/>
        </w:rPr>
        <w:t>(ア)→エ→ウ→イ</w:t>
      </w:r>
    </w:p>
    <w:p w:rsidR="00346D6A" w:rsidRDefault="004327F4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４．</w:t>
      </w:r>
      <w:r w:rsidR="00595B07">
        <w:rPr>
          <w:rFonts w:hint="eastAsia"/>
        </w:rPr>
        <w:t>ア</w:t>
      </w:r>
    </w:p>
    <w:p w:rsidR="004E36DB" w:rsidRPr="008B342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B342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Default="00595B07" w:rsidP="00595B07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4C15C3">
        <w:rPr>
          <w:rFonts w:hint="eastAsia"/>
        </w:rPr>
        <w:t>．</w:t>
      </w:r>
      <w:r>
        <w:rPr>
          <w:rFonts w:hint="eastAsia"/>
        </w:rPr>
        <w:t>固体の硫酸銅の粒は，水の粒の間に一様に広がっていく</w:t>
      </w:r>
      <w:r w:rsidR="004C15C3">
        <w:rPr>
          <w:rFonts w:hint="eastAsia"/>
        </w:rPr>
        <w:t>。</w:t>
      </w:r>
    </w:p>
    <w:p w:rsidR="00595B07" w:rsidRPr="004E36DB" w:rsidRDefault="00595B07" w:rsidP="00595B07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４．水溶液は</w:t>
      </w:r>
      <w:r w:rsidR="0099223C">
        <w:rPr>
          <w:rFonts w:hint="eastAsia"/>
        </w:rPr>
        <w:t>，とけたものがもとにもどって下のほうが濃くなったり，固体になって出てきたりはしない。</w:t>
      </w:r>
    </w:p>
    <w:p w:rsidR="00940A30" w:rsidRDefault="00940A30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8B342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8B342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8B342A">
        <w:rPr>
          <w:rFonts w:ascii="ＭＳ ゴシック" w:eastAsia="ＭＳ ゴシック" w:hAnsi="ＭＳ ゴシック" w:hint="eastAsia"/>
          <w:szCs w:val="20"/>
        </w:rPr>
        <w:t>２</w:t>
      </w:r>
      <w:r w:rsidRPr="008B342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8B342A" w:rsidRDefault="003A39DF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417CE0E5" wp14:editId="6ECC984A">
            <wp:simplePos x="0" y="0"/>
            <wp:positionH relativeFrom="column">
              <wp:posOffset>1460500</wp:posOffset>
            </wp:positionH>
            <wp:positionV relativeFrom="paragraph">
              <wp:posOffset>84455</wp:posOffset>
            </wp:positionV>
            <wp:extent cx="1418590" cy="1217295"/>
            <wp:effectExtent l="0" t="0" r="0" b="190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化_03S_02_03_模解0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121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8B342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60403A" w:rsidRDefault="004C15C3" w:rsidP="008B342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EC1049">
        <w:rPr>
          <w:rFonts w:hint="eastAsia"/>
        </w:rPr>
        <w:t>20％</w:t>
      </w:r>
    </w:p>
    <w:p w:rsidR="0060403A" w:rsidRDefault="004C15C3" w:rsidP="008B342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EC1049">
        <w:rPr>
          <w:rFonts w:hint="eastAsia"/>
        </w:rPr>
        <w:t>60g</w:t>
      </w:r>
    </w:p>
    <w:p w:rsidR="0060403A" w:rsidRDefault="004C15C3" w:rsidP="008B342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EC1049">
        <w:rPr>
          <w:rFonts w:hint="eastAsia"/>
        </w:rPr>
        <w:t>飽和水溶液</w:t>
      </w:r>
    </w:p>
    <w:p w:rsidR="004C15C3" w:rsidRDefault="004C15C3" w:rsidP="008B342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EC1049">
        <w:rPr>
          <w:rFonts w:hint="eastAsia"/>
        </w:rPr>
        <w:t>45g</w:t>
      </w:r>
    </w:p>
    <w:p w:rsidR="00EC1049" w:rsidRDefault="0060403A" w:rsidP="0060403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EC1049">
        <w:rPr>
          <w:rFonts w:hint="eastAsia"/>
        </w:rPr>
        <w:t>．</w:t>
      </w:r>
      <w:r>
        <w:rPr>
          <w:rFonts w:hint="eastAsia"/>
        </w:rPr>
        <w:t>右図</w:t>
      </w:r>
    </w:p>
    <w:p w:rsidR="004E36DB" w:rsidRPr="008B342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B342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226CC" w:rsidRDefault="00EC1049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4C15C3">
        <w:rPr>
          <w:rFonts w:hint="eastAsia"/>
        </w:rPr>
        <w:t>．</w:t>
      </w:r>
      <w:r>
        <w:rPr>
          <w:rFonts w:hint="eastAsia"/>
        </w:rPr>
        <w:t>25</w:t>
      </w:r>
      <w:r w:rsidR="00A4497E">
        <w:rPr>
          <w:rFonts w:hint="eastAsia"/>
        </w:rPr>
        <w:t>g</w:t>
      </w:r>
      <w:r>
        <w:rPr>
          <w:rFonts w:hint="eastAsia"/>
        </w:rPr>
        <w:t>÷(25</w:t>
      </w:r>
      <w:r w:rsidR="00A4497E">
        <w:rPr>
          <w:rFonts w:hint="eastAsia"/>
        </w:rPr>
        <w:t>g</w:t>
      </w:r>
      <w:r>
        <w:rPr>
          <w:rFonts w:hint="eastAsia"/>
        </w:rPr>
        <w:t>＋100</w:t>
      </w:r>
      <w:r w:rsidR="00A4497E">
        <w:rPr>
          <w:rFonts w:hint="eastAsia"/>
        </w:rPr>
        <w:t>g</w:t>
      </w:r>
      <w:r>
        <w:rPr>
          <w:rFonts w:hint="eastAsia"/>
        </w:rPr>
        <w:t>)×100＝20％</w:t>
      </w:r>
    </w:p>
    <w:p w:rsidR="00EC1049" w:rsidRPr="004E36DB" w:rsidRDefault="00EC1049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２．とかした硫酸銅の質量をxとすると，x</w:t>
      </w:r>
      <w:r w:rsidR="00A4497E">
        <w:rPr>
          <w:rFonts w:hint="eastAsia"/>
        </w:rPr>
        <w:t>g</w:t>
      </w:r>
      <w:r>
        <w:rPr>
          <w:rFonts w:hint="eastAsia"/>
        </w:rPr>
        <w:t>÷(x</w:t>
      </w:r>
      <w:r w:rsidR="00A4497E">
        <w:rPr>
          <w:rFonts w:hint="eastAsia"/>
        </w:rPr>
        <w:t>g</w:t>
      </w:r>
      <w:r>
        <w:rPr>
          <w:rFonts w:hint="eastAsia"/>
        </w:rPr>
        <w:t>＋100</w:t>
      </w:r>
      <w:r w:rsidR="00A4497E">
        <w:rPr>
          <w:rFonts w:hint="eastAsia"/>
        </w:rPr>
        <w:t>g</w:t>
      </w:r>
      <w:r>
        <w:rPr>
          <w:rFonts w:hint="eastAsia"/>
        </w:rPr>
        <w:t>)×100＝37.5</w:t>
      </w:r>
      <w:r w:rsidR="00A4497E">
        <w:rPr>
          <w:rFonts w:hint="eastAsia"/>
        </w:rPr>
        <w:t>％</w:t>
      </w:r>
      <w:r>
        <w:rPr>
          <w:rFonts w:hint="eastAsia"/>
        </w:rPr>
        <w:t>より，</w:t>
      </w:r>
      <w:r w:rsidR="00A505EF">
        <w:rPr>
          <w:rFonts w:hint="eastAsia"/>
        </w:rPr>
        <w:t>ｘ</w:t>
      </w:r>
      <w:bookmarkStart w:id="0" w:name="_GoBack"/>
      <w:bookmarkEnd w:id="0"/>
      <w:r>
        <w:rPr>
          <w:rFonts w:hint="eastAsia"/>
        </w:rPr>
        <w:t>＝60g</w:t>
      </w:r>
    </w:p>
    <w:p w:rsidR="00940A30" w:rsidRDefault="00EC1049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hAnsiTheme="minorEastAsia"/>
          <w:szCs w:val="20"/>
        </w:rPr>
      </w:pPr>
      <w:r w:rsidRPr="00925EBC">
        <w:rPr>
          <w:rFonts w:hAnsiTheme="minorEastAsia" w:hint="eastAsia"/>
          <w:szCs w:val="20"/>
        </w:rPr>
        <w:t>４．80g－35g＝45g</w:t>
      </w:r>
    </w:p>
    <w:p w:rsidR="0060403A" w:rsidRDefault="0060403A" w:rsidP="0060403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５．液体をガラス棒を使わずに直接ろうとに注いでいること，ろうとの切り口の長いほうをビーカーにあてていないことがまち</w:t>
      </w:r>
      <w:r w:rsidR="0046136F">
        <w:rPr>
          <w:rFonts w:hint="eastAsia"/>
        </w:rPr>
        <w:t>がっ</w:t>
      </w:r>
      <w:r>
        <w:rPr>
          <w:rFonts w:hint="eastAsia"/>
        </w:rPr>
        <w:t>ている。</w:t>
      </w:r>
    </w:p>
    <w:p w:rsidR="0060403A" w:rsidRPr="0060403A" w:rsidRDefault="0060403A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hAnsiTheme="minorEastAsia"/>
          <w:szCs w:val="20"/>
        </w:rPr>
      </w:pPr>
    </w:p>
    <w:p w:rsidR="00EC1049" w:rsidRDefault="00EC1049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B66447" w:rsidRDefault="00B66447" w:rsidP="001A669F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A669F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A669F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1A669F">
        <w:rPr>
          <w:rFonts w:ascii="ＭＳ ゴシック" w:eastAsia="ＭＳ ゴシック" w:hAnsi="ＭＳ ゴシック" w:hint="eastAsia"/>
          <w:szCs w:val="20"/>
        </w:rPr>
        <w:t>３</w:t>
      </w:r>
      <w:r w:rsidRPr="001A669F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A669F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A669F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66447" w:rsidRDefault="004C15C3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4497E">
        <w:rPr>
          <w:rFonts w:hint="eastAsia"/>
        </w:rPr>
        <w:t>硝酸カリウム</w:t>
      </w:r>
    </w:p>
    <w:p w:rsidR="00B66447" w:rsidRDefault="004C15C3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A4497E">
        <w:rPr>
          <w:rFonts w:hint="eastAsia"/>
        </w:rPr>
        <w:t>52.4％</w:t>
      </w:r>
    </w:p>
    <w:p w:rsidR="00B66447" w:rsidRDefault="004C15C3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A4497E">
        <w:rPr>
          <w:rFonts w:hint="eastAsia"/>
        </w:rPr>
        <w:t>ミョウバン</w:t>
      </w:r>
    </w:p>
    <w:p w:rsidR="00A4497E" w:rsidRDefault="004C15C3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4497E">
        <w:rPr>
          <w:rFonts w:hint="eastAsia"/>
        </w:rPr>
        <w:t>塩化ナトリウム</w:t>
      </w:r>
    </w:p>
    <w:p w:rsidR="004C15C3" w:rsidRDefault="004C15C3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A4497E">
        <w:rPr>
          <w:rFonts w:hint="eastAsia"/>
        </w:rPr>
        <w:t>水を蒸発さ</w:t>
      </w:r>
      <w:r w:rsidR="00B66447">
        <w:rPr>
          <w:rFonts w:hint="eastAsia"/>
        </w:rPr>
        <w:t>せ</w:t>
      </w:r>
      <w:r w:rsidR="00A4497E">
        <w:rPr>
          <w:rFonts w:hint="eastAsia"/>
        </w:rPr>
        <w:t>る。</w:t>
      </w:r>
    </w:p>
    <w:p w:rsidR="00A4497E" w:rsidRDefault="00A4497E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６．再結晶</w:t>
      </w:r>
    </w:p>
    <w:p w:rsidR="00D404CE" w:rsidRPr="001A669F" w:rsidRDefault="00D404CE" w:rsidP="00D404C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A669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940A30" w:rsidRDefault="00A4497E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940A30">
        <w:rPr>
          <w:rFonts w:hint="eastAsia"/>
        </w:rPr>
        <w:t>．</w:t>
      </w:r>
      <w:r>
        <w:rPr>
          <w:rFonts w:hint="eastAsia"/>
        </w:rPr>
        <w:t>110</w:t>
      </w:r>
      <w:r w:rsidR="00940A30">
        <w:rPr>
          <w:rFonts w:hint="eastAsia"/>
        </w:rPr>
        <w:t>g÷</w:t>
      </w:r>
      <w:r>
        <w:rPr>
          <w:rFonts w:hint="eastAsia"/>
        </w:rPr>
        <w:t>(110</w:t>
      </w:r>
      <w:r w:rsidR="00940A30">
        <w:rPr>
          <w:rFonts w:hint="eastAsia"/>
        </w:rPr>
        <w:t>g＋100g</w:t>
      </w:r>
      <w:r>
        <w:rPr>
          <w:rFonts w:hint="eastAsia"/>
        </w:rPr>
        <w:t>)×100</w:t>
      </w:r>
      <w:r w:rsidR="00940A30">
        <w:rPr>
          <w:rFonts w:hint="eastAsia"/>
        </w:rPr>
        <w:t>＝</w:t>
      </w:r>
      <w:r>
        <w:rPr>
          <w:rFonts w:hint="eastAsia"/>
        </w:rPr>
        <w:t>52.38</w:t>
      </w:r>
      <w:r w:rsidR="00940A30">
        <w:rPr>
          <w:rFonts w:hint="eastAsia"/>
        </w:rPr>
        <w:t xml:space="preserve">　四捨五入</w:t>
      </w:r>
      <w:r>
        <w:rPr>
          <w:rFonts w:hint="eastAsia"/>
        </w:rPr>
        <w:t>して，52.4％</w:t>
      </w:r>
    </w:p>
    <w:p w:rsidR="00940A30" w:rsidRDefault="00A4497E" w:rsidP="001A669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940A30">
        <w:rPr>
          <w:rFonts w:hint="eastAsia"/>
        </w:rPr>
        <w:t>．</w:t>
      </w:r>
      <w:r>
        <w:rPr>
          <w:rFonts w:hint="eastAsia"/>
        </w:rPr>
        <w:t>70℃の溶解度と20℃の溶解度の差が，析出する結晶の量である</w:t>
      </w:r>
      <w:r w:rsidR="00940A30">
        <w:rPr>
          <w:rFonts w:hint="eastAsia"/>
        </w:rPr>
        <w:t>。</w:t>
      </w:r>
    </w:p>
    <w:p w:rsidR="00940A30" w:rsidRPr="00940A30" w:rsidRDefault="00940A30" w:rsidP="00B66447">
      <w:pPr>
        <w:tabs>
          <w:tab w:val="left" w:pos="400"/>
          <w:tab w:val="left" w:pos="1000"/>
          <w:tab w:val="left" w:pos="1400"/>
          <w:tab w:val="left" w:pos="3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4497E">
        <w:rPr>
          <w:rFonts w:hint="eastAsia"/>
        </w:rPr>
        <w:t>溶解度が温度によってあまり変化しない物質は，</w:t>
      </w:r>
      <w:r w:rsidR="00925EBC">
        <w:rPr>
          <w:rFonts w:hint="eastAsia"/>
        </w:rPr>
        <w:t>水溶液の温度を下げて結晶をとり出すことに適してはいない</w:t>
      </w:r>
      <w:r w:rsidR="00A4497E">
        <w:rPr>
          <w:rFonts w:hint="eastAsia"/>
        </w:rPr>
        <w:t>。</w:t>
      </w:r>
    </w:p>
    <w:sectPr w:rsidR="00940A30" w:rsidRPr="00940A30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20AD" w:rsidRDefault="003220AD" w:rsidP="00481925">
      <w:r>
        <w:separator/>
      </w:r>
    </w:p>
  </w:endnote>
  <w:endnote w:type="continuationSeparator" w:id="0">
    <w:p w:rsidR="003220AD" w:rsidRDefault="003220AD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20AD" w:rsidRDefault="003220AD" w:rsidP="00481925">
      <w:r>
        <w:separator/>
      </w:r>
    </w:p>
  </w:footnote>
  <w:footnote w:type="continuationSeparator" w:id="0">
    <w:p w:rsidR="003220AD" w:rsidRDefault="003220AD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4C6C50"/>
    <w:multiLevelType w:val="hybridMultilevel"/>
    <w:tmpl w:val="5B6A701E"/>
    <w:lvl w:ilvl="0" w:tplc="0014443E">
      <w:start w:val="2"/>
      <w:numFmt w:val="decimalEnclosedCircle"/>
      <w:lvlText w:val="%1"/>
      <w:lvlJc w:val="left"/>
      <w:pPr>
        <w:ind w:left="360" w:hanging="360"/>
      </w:pPr>
      <w:rPr>
        <w:rFonts w:ascii="Century" w:hAnsi="Century" w:cs="Times New Roman" w:hint="default"/>
        <w:color w:val="auto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  <w:lvlOverride w:ilvl="0">
      <w:startOverride w:val="1"/>
    </w:lvlOverride>
  </w:num>
  <w:num w:numId="11">
    <w:abstractNumId w:val="2"/>
  </w:num>
  <w:num w:numId="12">
    <w:abstractNumId w:val="4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5639E"/>
    <w:rsid w:val="000815F5"/>
    <w:rsid w:val="00085F2E"/>
    <w:rsid w:val="000A11C0"/>
    <w:rsid w:val="000A426D"/>
    <w:rsid w:val="000C33C8"/>
    <w:rsid w:val="000D2B6E"/>
    <w:rsid w:val="001021B2"/>
    <w:rsid w:val="00103BB1"/>
    <w:rsid w:val="001141B1"/>
    <w:rsid w:val="00116B46"/>
    <w:rsid w:val="00116E70"/>
    <w:rsid w:val="0013351E"/>
    <w:rsid w:val="00136FC5"/>
    <w:rsid w:val="001441DB"/>
    <w:rsid w:val="00163102"/>
    <w:rsid w:val="00173463"/>
    <w:rsid w:val="00173616"/>
    <w:rsid w:val="001A1690"/>
    <w:rsid w:val="001A669F"/>
    <w:rsid w:val="001C46ED"/>
    <w:rsid w:val="001E2CE9"/>
    <w:rsid w:val="001E312C"/>
    <w:rsid w:val="001F3139"/>
    <w:rsid w:val="00201842"/>
    <w:rsid w:val="00217936"/>
    <w:rsid w:val="0023122F"/>
    <w:rsid w:val="0024198C"/>
    <w:rsid w:val="00262334"/>
    <w:rsid w:val="00267767"/>
    <w:rsid w:val="00270285"/>
    <w:rsid w:val="00283EC3"/>
    <w:rsid w:val="002B6323"/>
    <w:rsid w:val="002C2757"/>
    <w:rsid w:val="002D0E75"/>
    <w:rsid w:val="002E6F05"/>
    <w:rsid w:val="003004DD"/>
    <w:rsid w:val="00317C25"/>
    <w:rsid w:val="003220AD"/>
    <w:rsid w:val="0033163E"/>
    <w:rsid w:val="003401EF"/>
    <w:rsid w:val="00346D6A"/>
    <w:rsid w:val="00347AAB"/>
    <w:rsid w:val="00354B79"/>
    <w:rsid w:val="003728DC"/>
    <w:rsid w:val="00375C09"/>
    <w:rsid w:val="003A0989"/>
    <w:rsid w:val="003A3475"/>
    <w:rsid w:val="003A39DF"/>
    <w:rsid w:val="003A5D0B"/>
    <w:rsid w:val="003B191A"/>
    <w:rsid w:val="003E13DB"/>
    <w:rsid w:val="003E4416"/>
    <w:rsid w:val="003E727E"/>
    <w:rsid w:val="004327F4"/>
    <w:rsid w:val="00436C2C"/>
    <w:rsid w:val="0046136F"/>
    <w:rsid w:val="00481925"/>
    <w:rsid w:val="0049173A"/>
    <w:rsid w:val="004A472E"/>
    <w:rsid w:val="004C0F33"/>
    <w:rsid w:val="004C15C3"/>
    <w:rsid w:val="004E2C39"/>
    <w:rsid w:val="004E36DB"/>
    <w:rsid w:val="0050266D"/>
    <w:rsid w:val="00502E94"/>
    <w:rsid w:val="005142B0"/>
    <w:rsid w:val="005202A5"/>
    <w:rsid w:val="00524D8F"/>
    <w:rsid w:val="00533336"/>
    <w:rsid w:val="00543B35"/>
    <w:rsid w:val="00545314"/>
    <w:rsid w:val="00550DE4"/>
    <w:rsid w:val="0055644D"/>
    <w:rsid w:val="005717F2"/>
    <w:rsid w:val="00577495"/>
    <w:rsid w:val="00595B07"/>
    <w:rsid w:val="005A1282"/>
    <w:rsid w:val="005A3B66"/>
    <w:rsid w:val="005A413C"/>
    <w:rsid w:val="005A48F5"/>
    <w:rsid w:val="005B1476"/>
    <w:rsid w:val="005B5DF3"/>
    <w:rsid w:val="005B662D"/>
    <w:rsid w:val="005F3F02"/>
    <w:rsid w:val="005F7AEB"/>
    <w:rsid w:val="0060403A"/>
    <w:rsid w:val="00611155"/>
    <w:rsid w:val="006263C6"/>
    <w:rsid w:val="00635E02"/>
    <w:rsid w:val="00636184"/>
    <w:rsid w:val="006364B8"/>
    <w:rsid w:val="00644E56"/>
    <w:rsid w:val="00650EA4"/>
    <w:rsid w:val="00663945"/>
    <w:rsid w:val="006A696A"/>
    <w:rsid w:val="006B6CEA"/>
    <w:rsid w:val="006C22D3"/>
    <w:rsid w:val="006D1402"/>
    <w:rsid w:val="006E4B20"/>
    <w:rsid w:val="006E6501"/>
    <w:rsid w:val="006E740C"/>
    <w:rsid w:val="006F1AE6"/>
    <w:rsid w:val="006F2562"/>
    <w:rsid w:val="00707A90"/>
    <w:rsid w:val="007225DE"/>
    <w:rsid w:val="007318CE"/>
    <w:rsid w:val="0073632D"/>
    <w:rsid w:val="0073664A"/>
    <w:rsid w:val="00746D99"/>
    <w:rsid w:val="00754A07"/>
    <w:rsid w:val="00766651"/>
    <w:rsid w:val="00767788"/>
    <w:rsid w:val="00771CDB"/>
    <w:rsid w:val="00775D3C"/>
    <w:rsid w:val="00793101"/>
    <w:rsid w:val="007B5560"/>
    <w:rsid w:val="007D36E3"/>
    <w:rsid w:val="007D5048"/>
    <w:rsid w:val="007E7ED5"/>
    <w:rsid w:val="007F5349"/>
    <w:rsid w:val="0080586D"/>
    <w:rsid w:val="00805CF9"/>
    <w:rsid w:val="00812943"/>
    <w:rsid w:val="00862114"/>
    <w:rsid w:val="008669DE"/>
    <w:rsid w:val="00870AA8"/>
    <w:rsid w:val="00870F27"/>
    <w:rsid w:val="00881122"/>
    <w:rsid w:val="0088569D"/>
    <w:rsid w:val="008B342A"/>
    <w:rsid w:val="008C4C69"/>
    <w:rsid w:val="008C62FE"/>
    <w:rsid w:val="008E44B2"/>
    <w:rsid w:val="008F4FCA"/>
    <w:rsid w:val="008F7C43"/>
    <w:rsid w:val="00900D0C"/>
    <w:rsid w:val="009056FC"/>
    <w:rsid w:val="009156F7"/>
    <w:rsid w:val="00920D78"/>
    <w:rsid w:val="009236CE"/>
    <w:rsid w:val="00925EBC"/>
    <w:rsid w:val="00932851"/>
    <w:rsid w:val="00940A30"/>
    <w:rsid w:val="00942E7C"/>
    <w:rsid w:val="00953BA3"/>
    <w:rsid w:val="00953CA4"/>
    <w:rsid w:val="00955D06"/>
    <w:rsid w:val="009570FC"/>
    <w:rsid w:val="0096133D"/>
    <w:rsid w:val="00962B88"/>
    <w:rsid w:val="0097165B"/>
    <w:rsid w:val="00980131"/>
    <w:rsid w:val="0099223C"/>
    <w:rsid w:val="009B06F9"/>
    <w:rsid w:val="009C3EBD"/>
    <w:rsid w:val="009C4EE0"/>
    <w:rsid w:val="00A00942"/>
    <w:rsid w:val="00A04807"/>
    <w:rsid w:val="00A16A50"/>
    <w:rsid w:val="00A226CC"/>
    <w:rsid w:val="00A35560"/>
    <w:rsid w:val="00A4195F"/>
    <w:rsid w:val="00A428B3"/>
    <w:rsid w:val="00A4497E"/>
    <w:rsid w:val="00A470D6"/>
    <w:rsid w:val="00A505EF"/>
    <w:rsid w:val="00A512B9"/>
    <w:rsid w:val="00A61A82"/>
    <w:rsid w:val="00A660BD"/>
    <w:rsid w:val="00A72C32"/>
    <w:rsid w:val="00A75642"/>
    <w:rsid w:val="00A8506B"/>
    <w:rsid w:val="00A8559D"/>
    <w:rsid w:val="00AA09B8"/>
    <w:rsid w:val="00AA3124"/>
    <w:rsid w:val="00AB6C61"/>
    <w:rsid w:val="00AB7B99"/>
    <w:rsid w:val="00AC010F"/>
    <w:rsid w:val="00AC590A"/>
    <w:rsid w:val="00AD0BC2"/>
    <w:rsid w:val="00AD117F"/>
    <w:rsid w:val="00AE4994"/>
    <w:rsid w:val="00AE53C6"/>
    <w:rsid w:val="00AE6680"/>
    <w:rsid w:val="00AE6A7F"/>
    <w:rsid w:val="00B05B3E"/>
    <w:rsid w:val="00B211D0"/>
    <w:rsid w:val="00B211D2"/>
    <w:rsid w:val="00B33953"/>
    <w:rsid w:val="00B42057"/>
    <w:rsid w:val="00B44EE4"/>
    <w:rsid w:val="00B46789"/>
    <w:rsid w:val="00B507F7"/>
    <w:rsid w:val="00B66447"/>
    <w:rsid w:val="00B752A0"/>
    <w:rsid w:val="00BB1AF5"/>
    <w:rsid w:val="00BC2C18"/>
    <w:rsid w:val="00BE3581"/>
    <w:rsid w:val="00BF307B"/>
    <w:rsid w:val="00BF32BA"/>
    <w:rsid w:val="00C06445"/>
    <w:rsid w:val="00C249FE"/>
    <w:rsid w:val="00C24C3B"/>
    <w:rsid w:val="00C256B1"/>
    <w:rsid w:val="00C46DF9"/>
    <w:rsid w:val="00C56D7D"/>
    <w:rsid w:val="00C75797"/>
    <w:rsid w:val="00C80047"/>
    <w:rsid w:val="00CB399E"/>
    <w:rsid w:val="00CD2AEF"/>
    <w:rsid w:val="00CE11B4"/>
    <w:rsid w:val="00CF1B2B"/>
    <w:rsid w:val="00D05187"/>
    <w:rsid w:val="00D13B7C"/>
    <w:rsid w:val="00D21E35"/>
    <w:rsid w:val="00D2491A"/>
    <w:rsid w:val="00D34B46"/>
    <w:rsid w:val="00D364C6"/>
    <w:rsid w:val="00D404CE"/>
    <w:rsid w:val="00D41BF5"/>
    <w:rsid w:val="00D4597E"/>
    <w:rsid w:val="00D46AE7"/>
    <w:rsid w:val="00D65288"/>
    <w:rsid w:val="00DA3167"/>
    <w:rsid w:val="00DA44BC"/>
    <w:rsid w:val="00DC3282"/>
    <w:rsid w:val="00DC7C13"/>
    <w:rsid w:val="00DF38D1"/>
    <w:rsid w:val="00E1646C"/>
    <w:rsid w:val="00E204F0"/>
    <w:rsid w:val="00E2666C"/>
    <w:rsid w:val="00E32AD3"/>
    <w:rsid w:val="00E435E7"/>
    <w:rsid w:val="00E46F84"/>
    <w:rsid w:val="00E47038"/>
    <w:rsid w:val="00E50F6E"/>
    <w:rsid w:val="00E57322"/>
    <w:rsid w:val="00E77ADA"/>
    <w:rsid w:val="00E83717"/>
    <w:rsid w:val="00EA0E35"/>
    <w:rsid w:val="00EA5B81"/>
    <w:rsid w:val="00EB0B72"/>
    <w:rsid w:val="00EC1049"/>
    <w:rsid w:val="00EC3FE0"/>
    <w:rsid w:val="00EC5634"/>
    <w:rsid w:val="00EC6582"/>
    <w:rsid w:val="00EC65E7"/>
    <w:rsid w:val="00ED2BEB"/>
    <w:rsid w:val="00ED68CB"/>
    <w:rsid w:val="00F04686"/>
    <w:rsid w:val="00F07ECF"/>
    <w:rsid w:val="00F11E1D"/>
    <w:rsid w:val="00F242AC"/>
    <w:rsid w:val="00F2493F"/>
    <w:rsid w:val="00F57AF7"/>
    <w:rsid w:val="00FA2CAF"/>
    <w:rsid w:val="00FA323A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B8FE49B0-AF5E-4148-97FA-CF68A53F3E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0094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00942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c">
    <w:name w:val="List Paragraph"/>
    <w:basedOn w:val="a"/>
    <w:uiPriority w:val="34"/>
    <w:qFormat/>
    <w:rsid w:val="00C24C3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E0AD06-127C-4353-B2D8-AD5018348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277</Words>
  <Characters>1581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1855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2011-10-11T05:56:00Z</cp:lastPrinted>
  <dcterms:created xsi:type="dcterms:W3CDTF">2013-12-02T08:04:00Z</dcterms:created>
  <dcterms:modified xsi:type="dcterms:W3CDTF">2013-12-02T08:04:00Z</dcterms:modified>
  <cp:category/>
</cp:coreProperties>
</file>